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84"/>
      </w:pPr>
      <w:r>
        <w:rPr/>
        <w:t>NOMINATION</w:t>
      </w:r>
      <w:r>
        <w:rPr>
          <w:spacing w:val="-14"/>
        </w:rPr>
        <w:t> </w:t>
      </w:r>
      <w:r>
        <w:rPr>
          <w:spacing w:val="-4"/>
        </w:rPr>
        <w:t>FORM</w:t>
      </w:r>
    </w:p>
    <w:p>
      <w:pPr>
        <w:pStyle w:val="Title"/>
      </w:pPr>
      <w:r>
        <w:rPr/>
        <w:t>FLORIDA</w:t>
      </w:r>
      <w:r>
        <w:rPr>
          <w:spacing w:val="-13"/>
        </w:rPr>
        <w:t> </w:t>
      </w:r>
      <w:r>
        <w:rPr/>
        <w:t>CITRUS</w:t>
      </w:r>
      <w:r>
        <w:rPr>
          <w:spacing w:val="-13"/>
        </w:rPr>
        <w:t> </w:t>
      </w:r>
      <w:r>
        <w:rPr/>
        <w:t>HALL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4"/>
        </w:rPr>
        <w:t>FAME</w:t>
      </w:r>
    </w:p>
    <w:p>
      <w:pPr>
        <w:spacing w:before="277"/>
        <w:ind w:left="1689" w:right="1626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“Honoring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distinguished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leaders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who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have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made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significant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contributions</w:t>
      </w:r>
      <w:r>
        <w:rPr>
          <w:b/>
          <w:i/>
          <w:sz w:val="22"/>
        </w:rPr>
        <w:t> to the Florida citrus industry”</w:t>
      </w:r>
    </w:p>
    <w:p>
      <w:pPr>
        <w:pStyle w:val="BodyText"/>
        <w:spacing w:before="1"/>
        <w:rPr>
          <w:i/>
        </w:rPr>
      </w:pPr>
    </w:p>
    <w:p>
      <w:pPr>
        <w:pStyle w:val="BodyText"/>
        <w:tabs>
          <w:tab w:pos="10071" w:val="left" w:leader="none"/>
        </w:tabs>
        <w:ind w:left="160"/>
      </w:pPr>
      <w:r>
        <w:rPr/>
        <w:t>Nominee’s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>
          <w:spacing w:val="-4"/>
        </w:rPr>
        <w:t>Name: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018" w:val="left" w:leader="none"/>
        </w:tabs>
        <w:spacing w:before="92"/>
        <w:ind w:left="160"/>
      </w:pPr>
      <w:r>
        <w:rPr/>
        <w:t>Nominee’s</w:t>
      </w:r>
      <w:r>
        <w:rPr>
          <w:spacing w:val="-1"/>
        </w:rPr>
        <w:t> </w:t>
      </w:r>
      <w:r>
        <w:rPr>
          <w:spacing w:val="-2"/>
        </w:rPr>
        <w:t>Address: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5715" w:val="left" w:leader="none"/>
          <w:tab w:pos="10056" w:val="left" w:leader="none"/>
        </w:tabs>
        <w:spacing w:before="92"/>
        <w:ind w:left="160"/>
      </w:pPr>
      <w:r>
        <w:rPr/>
        <w:t>Nominee’s Phone: </w:t>
      </w:r>
      <w:r>
        <w:rPr>
          <w:u w:val="single"/>
        </w:rPr>
        <w:tab/>
      </w:r>
      <w:r>
        <w:rPr>
          <w:spacing w:val="-2"/>
        </w:rPr>
        <w:t>E-mail: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031" w:val="left" w:leader="none"/>
        </w:tabs>
        <w:spacing w:before="92"/>
        <w:ind w:left="160"/>
      </w:pPr>
      <w:r>
        <w:rPr/>
        <w:t>Next of Kin’s Name: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006" w:val="left" w:leader="none"/>
        </w:tabs>
        <w:spacing w:before="92"/>
        <w:ind w:left="160"/>
      </w:pPr>
      <w:r>
        <w:rPr/>
        <w:t>Next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Kin’s</w:t>
      </w:r>
      <w:r>
        <w:rPr>
          <w:spacing w:val="-4"/>
        </w:rPr>
        <w:t> </w:t>
      </w:r>
      <w:r>
        <w:rPr>
          <w:spacing w:val="-2"/>
        </w:rPr>
        <w:t>Address:</w:t>
      </w:r>
      <w:r>
        <w:rPr>
          <w:u w:val="single"/>
        </w:rPr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7051" w:val="left" w:leader="none"/>
          <w:tab w:pos="10049" w:val="left" w:leader="none"/>
        </w:tabs>
        <w:spacing w:before="92"/>
        <w:ind w:left="160"/>
      </w:pPr>
      <w:r>
        <w:rPr/>
        <w:t>Contact Person &amp; Phone: </w:t>
      </w:r>
      <w:r>
        <w:rPr>
          <w:u w:val="single"/>
        </w:rPr>
        <w:tab/>
      </w:r>
      <w:r>
        <w:rPr>
          <w:spacing w:val="-2"/>
        </w:rPr>
        <w:t>E-mail: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531" w:val="left" w:leader="none"/>
          <w:tab w:pos="10040" w:val="left" w:leader="none"/>
        </w:tabs>
        <w:spacing w:before="92"/>
        <w:ind w:left="160"/>
      </w:pPr>
      <w:r>
        <w:rPr/>
        <w:t>Birthdate of Nominee: </w:t>
      </w:r>
      <w:r>
        <w:rPr>
          <w:u w:val="single"/>
        </w:rPr>
        <w:tab/>
      </w:r>
      <w:r>
        <w:rPr/>
        <w:t>If</w:t>
      </w:r>
      <w:r>
        <w:rPr>
          <w:spacing w:val="-1"/>
        </w:rPr>
        <w:t> </w:t>
      </w:r>
      <w:r>
        <w:rPr/>
        <w:t>Deceased, Date of</w:t>
      </w:r>
      <w:r>
        <w:rPr>
          <w:spacing w:val="-2"/>
        </w:rPr>
        <w:t> </w:t>
      </w:r>
      <w:r>
        <w:rPr/>
        <w:t>Death: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60"/>
      </w:pPr>
      <w:r>
        <w:rPr/>
        <w:t>Nominee’s</w:t>
      </w:r>
      <w:r>
        <w:rPr>
          <w:spacing w:val="-7"/>
        </w:rPr>
        <w:t> </w:t>
      </w:r>
      <w:r>
        <w:rPr/>
        <w:t>Major</w:t>
      </w:r>
      <w:r>
        <w:rPr>
          <w:spacing w:val="-7"/>
        </w:rPr>
        <w:t> </w:t>
      </w:r>
      <w:r>
        <w:rPr/>
        <w:t>Activities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Citrus</w:t>
      </w:r>
      <w:r>
        <w:rPr>
          <w:spacing w:val="-5"/>
        </w:rPr>
        <w:t> </w:t>
      </w:r>
      <w:r>
        <w:rPr/>
        <w:t>Were:</w:t>
      </w:r>
      <w:r>
        <w:rPr>
          <w:spacing w:val="-9"/>
        </w:rPr>
        <w:t> </w:t>
      </w:r>
      <w:r>
        <w:rPr/>
        <w:t>(Check</w:t>
      </w:r>
      <w:r>
        <w:rPr>
          <w:spacing w:val="-8"/>
        </w:rPr>
        <w:t> </w:t>
      </w:r>
      <w:r>
        <w:rPr/>
        <w:t>appropriate</w:t>
      </w:r>
      <w:r>
        <w:rPr>
          <w:spacing w:val="-8"/>
        </w:rPr>
        <w:t> </w:t>
      </w:r>
      <w:r>
        <w:rPr>
          <w:spacing w:val="-2"/>
        </w:rPr>
        <w:t>categories)</w:t>
      </w:r>
    </w:p>
    <w:p>
      <w:pPr>
        <w:pStyle w:val="BodyText"/>
        <w:spacing w:before="8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2625"/>
        <w:gridCol w:w="4891"/>
      </w:tblGrid>
      <w:tr>
        <w:trPr>
          <w:trHeight w:val="272" w:hRule="atLeast"/>
        </w:trPr>
        <w:tc>
          <w:tcPr>
            <w:tcW w:w="2401" w:type="dxa"/>
          </w:tcPr>
          <w:p>
            <w:pPr>
              <w:pStyle w:val="TableParagraph"/>
              <w:tabs>
                <w:tab w:pos="718" w:val="left" w:leader="none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Pioneering</w:t>
            </w:r>
          </w:p>
        </w:tc>
        <w:tc>
          <w:tcPr>
            <w:tcW w:w="2625" w:type="dxa"/>
          </w:tcPr>
          <w:p>
            <w:pPr>
              <w:pStyle w:val="TableParagraph"/>
              <w:tabs>
                <w:tab w:pos="534" w:val="left" w:leader="none"/>
              </w:tabs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Production</w:t>
            </w:r>
          </w:p>
        </w:tc>
        <w:tc>
          <w:tcPr>
            <w:tcW w:w="4891" w:type="dxa"/>
          </w:tcPr>
          <w:p>
            <w:pPr>
              <w:pStyle w:val="TableParagraph"/>
              <w:tabs>
                <w:tab w:pos="800" w:val="left" w:leader="none"/>
              </w:tabs>
              <w:ind w:left="26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Marketing/Promotion</w:t>
            </w:r>
          </w:p>
        </w:tc>
      </w:tr>
      <w:tr>
        <w:trPr>
          <w:trHeight w:val="275" w:hRule="atLeast"/>
        </w:trPr>
        <w:tc>
          <w:tcPr>
            <w:tcW w:w="2401" w:type="dxa"/>
          </w:tcPr>
          <w:p>
            <w:pPr>
              <w:pStyle w:val="TableParagraph"/>
              <w:tabs>
                <w:tab w:pos="785" w:val="left" w:leader="none"/>
              </w:tabs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Research</w:t>
            </w:r>
          </w:p>
        </w:tc>
        <w:tc>
          <w:tcPr>
            <w:tcW w:w="2625" w:type="dxa"/>
          </w:tcPr>
          <w:p>
            <w:pPr>
              <w:pStyle w:val="TableParagraph"/>
              <w:tabs>
                <w:tab w:pos="534" w:val="left" w:leader="none"/>
              </w:tabs>
              <w:spacing w:line="256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Processing</w:t>
            </w:r>
          </w:p>
        </w:tc>
        <w:tc>
          <w:tcPr>
            <w:tcW w:w="4891" w:type="dxa"/>
          </w:tcPr>
          <w:p>
            <w:pPr>
              <w:pStyle w:val="TableParagraph"/>
              <w:tabs>
                <w:tab w:pos="800" w:val="left" w:leader="none"/>
              </w:tabs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Fresh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Fruit</w:t>
            </w:r>
          </w:p>
        </w:tc>
      </w:tr>
      <w:tr>
        <w:trPr>
          <w:trHeight w:val="272" w:hRule="atLeast"/>
        </w:trPr>
        <w:tc>
          <w:tcPr>
            <w:tcW w:w="2401" w:type="dxa"/>
          </w:tcPr>
          <w:p>
            <w:pPr>
              <w:pStyle w:val="TableParagraph"/>
              <w:tabs>
                <w:tab w:pos="716" w:val="left" w:leader="none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Teaching</w:t>
            </w:r>
          </w:p>
        </w:tc>
        <w:tc>
          <w:tcPr>
            <w:tcW w:w="2625" w:type="dxa"/>
          </w:tcPr>
          <w:p>
            <w:pPr>
              <w:pStyle w:val="TableParagraph"/>
              <w:tabs>
                <w:tab w:pos="972" w:val="left" w:leader="none"/>
              </w:tabs>
              <w:ind w:left="44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4891" w:type="dxa"/>
          </w:tcPr>
          <w:p>
            <w:pPr>
              <w:pStyle w:val="TableParagraph"/>
              <w:tabs>
                <w:tab w:pos="804" w:val="left" w:leader="none"/>
                <w:tab w:pos="4840" w:val="left" w:leader="none"/>
              </w:tabs>
              <w:ind w:left="2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</w:rPr>
              <w:t>Other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>
      <w:pPr>
        <w:spacing w:before="206"/>
        <w:ind w:left="160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^^^^^^^^^^^^^^^^^^^^^^^^^^^^^^^^^^^^^^^^^^^^^^^^^^^^^^^^^^^^^^^^^^^^^^^^^^^^^^^^^^^^^^^^^^</w:t>
      </w:r>
    </w:p>
    <w:p>
      <w:pPr>
        <w:pStyle w:val="BodyText"/>
        <w:spacing w:before="1"/>
        <w:ind w:left="16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nomination</w:t>
      </w:r>
      <w:r>
        <w:rPr>
          <w:spacing w:val="-3"/>
        </w:rPr>
        <w:t> </w:t>
      </w:r>
      <w:r>
        <w:rPr>
          <w:spacing w:val="-2"/>
        </w:rPr>
        <w:t>package: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206" w:after="0"/>
        <w:ind w:left="880" w:right="175" w:hanging="361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narrative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activities,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accomplishments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contributions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nominee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has made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Florida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citrus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industry.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primary source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used to evaluate candidates.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In addition, please provide a complete summary as the cover </w:t>
      </w:r>
      <w:r>
        <w:rPr>
          <w:b/>
          <w:spacing w:val="-2"/>
          <w:sz w:val="24"/>
        </w:rPr>
        <w:t>page.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" w:after="0"/>
        <w:ind w:left="880" w:right="0" w:hanging="361"/>
        <w:jc w:val="left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citrus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organizations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offices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nominee.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appropriate,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summary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[not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listing]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publications,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papers,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  <w:rPr>
          <w:b/>
          <w:sz w:val="24"/>
        </w:rPr>
      </w:pPr>
      <w:r>
        <w:rPr>
          <w:b/>
          <w:sz w:val="24"/>
        </w:rPr>
        <w:t>Minimum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(5)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letters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nominee.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photo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nominee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MUST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be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included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publicity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purposes.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113" w:val="left" w:leader="none"/>
        </w:tabs>
        <w:spacing w:before="92"/>
        <w:ind w:left="160" w:right="944"/>
      </w:pPr>
      <w:r>
        <w:rPr>
          <w:spacing w:val="-2"/>
        </w:rPr>
        <w:t>^^^^^^^^^^^^^^^^^^^^^^^^^^^^^^^^^^^^^^^^^^^^^^^^^^^^^^^^^^^^^^^^^^^^^^ </w:t>
      </w:r>
      <w:r>
        <w:rPr/>
        <w:t>Person submitting nomination: </w:t>
      </w:r>
      <w:r>
        <w:rPr>
          <w:u w:val="single"/>
        </w:rPr>
        <w:tab/>
      </w:r>
    </w:p>
    <w:p>
      <w:pPr>
        <w:pStyle w:val="BodyText"/>
        <w:tabs>
          <w:tab w:pos="10073" w:val="left" w:leader="none"/>
        </w:tabs>
        <w:spacing w:before="140"/>
        <w:ind w:left="160"/>
      </w:pPr>
      <w:r>
        <w:rPr>
          <w:spacing w:val="-2"/>
        </w:rPr>
        <w:t>Address:</w:t>
      </w:r>
      <w:r>
        <w:rPr>
          <w:u w:val="single"/>
        </w:rPr>
        <w:tab/>
      </w:r>
    </w:p>
    <w:p>
      <w:pPr>
        <w:pStyle w:val="BodyText"/>
        <w:tabs>
          <w:tab w:pos="4639" w:val="left" w:leader="none"/>
          <w:tab w:pos="5200" w:val="left" w:leader="none"/>
          <w:tab w:pos="10120" w:val="left" w:leader="none"/>
        </w:tabs>
        <w:spacing w:before="137"/>
        <w:ind w:left="160"/>
      </w:pPr>
      <w:r>
        <w:rPr/>
        <w:t>Phone #: </w:t>
      </w:r>
      <w:r>
        <w:rPr>
          <w:u w:val="single"/>
        </w:rPr>
        <w:tab/>
      </w:r>
      <w:r>
        <w:rPr/>
        <w:tab/>
        <w:t>E-mail</w:t>
      </w:r>
      <w:r>
        <w:rPr>
          <w:spacing w:val="-7"/>
        </w:rPr>
        <w:t> </w:t>
      </w:r>
      <w:r>
        <w:rPr>
          <w:spacing w:val="-2"/>
        </w:rPr>
        <w:t>address: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94"/>
        <w:ind w:left="160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^^^^^^^^^^^^^^^^^^^^^^^^^^^^^^^^^^^^^^^^^^^^^^^^^^^^^^^^^^^^^^^^^^^^^^^^^^^^^^^^^^^^^^^^^^^^^^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160"/>
      </w:pPr>
      <w:r>
        <w:rPr/>
        <w:t>Submit</w:t>
      </w:r>
      <w:r>
        <w:rPr>
          <w:spacing w:val="-1"/>
        </w:rPr>
        <w:t> </w:t>
      </w:r>
      <w:r>
        <w:rPr/>
        <w:t>to:</w:t>
      </w:r>
      <w:r>
        <w:rPr>
          <w:spacing w:val="66"/>
        </w:rPr>
        <w:t> </w:t>
      </w:r>
      <w:hyperlink r:id="rId5">
        <w:r>
          <w:rPr>
            <w:color w:val="0000FF"/>
            <w:spacing w:val="-2"/>
            <w:u w:val="single" w:color="0000FF"/>
          </w:rPr>
          <w:t>Brenda@BurnetteandAssociates.com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4" w:lineRule="exact" w:before="92"/>
        <w:ind w:left="1684" w:right="1626"/>
        <w:jc w:val="center"/>
      </w:pPr>
      <w:r>
        <w:rPr/>
        <w:t>FLORIDA</w:t>
      </w:r>
      <w:r>
        <w:rPr>
          <w:spacing w:val="-7"/>
        </w:rPr>
        <w:t> </w:t>
      </w:r>
      <w:r>
        <w:rPr/>
        <w:t>CITRUS</w:t>
      </w:r>
      <w:r>
        <w:rPr>
          <w:spacing w:val="-6"/>
        </w:rPr>
        <w:t> </w:t>
      </w:r>
      <w:r>
        <w:rPr/>
        <w:t>HALL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4"/>
        </w:rPr>
        <w:t>FAME</w:t>
      </w:r>
    </w:p>
    <w:p>
      <w:pPr>
        <w:pStyle w:val="BodyText"/>
        <w:ind w:left="1686" w:right="1626"/>
        <w:jc w:val="center"/>
      </w:pPr>
      <w:r>
        <w:rPr/>
        <w:t>1915</w:t>
      </w:r>
      <w:r>
        <w:rPr>
          <w:spacing w:val="-6"/>
        </w:rPr>
        <w:t> </w:t>
      </w:r>
      <w:r>
        <w:rPr/>
        <w:t>23</w:t>
      </w:r>
      <w:r>
        <w:rPr>
          <w:position w:val="8"/>
          <w:sz w:val="16"/>
        </w:rPr>
        <w:t>rd</w:t>
      </w:r>
      <w:r>
        <w:rPr>
          <w:spacing w:val="16"/>
          <w:position w:val="8"/>
          <w:sz w:val="16"/>
        </w:rPr>
        <w:t> </w:t>
      </w:r>
      <w:r>
        <w:rPr/>
        <w:t>Avenue,</w:t>
      </w:r>
      <w:r>
        <w:rPr>
          <w:spacing w:val="-8"/>
        </w:rPr>
        <w:t> </w:t>
      </w:r>
      <w:r>
        <w:rPr/>
        <w:t>Vero</w:t>
      </w:r>
      <w:r>
        <w:rPr>
          <w:spacing w:val="-6"/>
        </w:rPr>
        <w:t> </w:t>
      </w:r>
      <w:r>
        <w:rPr/>
        <w:t>Beach,</w:t>
      </w:r>
      <w:r>
        <w:rPr>
          <w:spacing w:val="-6"/>
        </w:rPr>
        <w:t> </w:t>
      </w:r>
      <w:r>
        <w:rPr/>
        <w:t>FL</w:t>
      </w:r>
      <w:r>
        <w:rPr>
          <w:spacing w:val="-8"/>
        </w:rPr>
        <w:t> </w:t>
      </w:r>
      <w:r>
        <w:rPr/>
        <w:t>32960 </w:t>
      </w:r>
      <w:hyperlink r:id="rId6">
        <w:r>
          <w:rPr>
            <w:spacing w:val="-2"/>
          </w:rPr>
          <w:t>www.FloridaCitrusHallofFame.com</w:t>
        </w:r>
      </w:hyperlink>
    </w:p>
    <w:p>
      <w:pPr>
        <w:spacing w:after="0"/>
        <w:jc w:val="center"/>
        <w:sectPr>
          <w:type w:val="continuous"/>
          <w:pgSz w:w="12240" w:h="15840"/>
          <w:pgMar w:top="640" w:bottom="280" w:left="560" w:right="620"/>
        </w:sectPr>
      </w:pPr>
    </w:p>
    <w:p>
      <w:pPr>
        <w:pStyle w:val="Heading1"/>
        <w:ind w:left="1683"/>
      </w:pPr>
      <w:r>
        <w:rPr/>
        <w:t>Guidelines</w:t>
      </w:r>
      <w:r>
        <w:rPr>
          <w:spacing w:val="-1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9"/>
        </w:rPr>
        <w:t> </w:t>
      </w:r>
      <w:r>
        <w:rPr/>
        <w:t>Preparation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Nomination</w:t>
      </w:r>
      <w:r>
        <w:rPr>
          <w:spacing w:val="-6"/>
        </w:rPr>
        <w:t> </w:t>
      </w:r>
      <w:r>
        <w:rPr>
          <w:spacing w:val="-2"/>
        </w:rPr>
        <w:t>Packages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687" w:right="1626" w:firstLine="0"/>
        <w:jc w:val="center"/>
        <w:rPr>
          <w:b/>
          <w:sz w:val="40"/>
        </w:rPr>
      </w:pPr>
      <w:r>
        <w:rPr>
          <w:b/>
          <w:sz w:val="40"/>
        </w:rPr>
        <w:t>Citrus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Hall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of </w:t>
      </w:r>
      <w:r>
        <w:rPr>
          <w:b/>
          <w:spacing w:val="-4"/>
          <w:sz w:val="40"/>
        </w:rPr>
        <w:t>Fame</w:t>
      </w:r>
    </w:p>
    <w:p>
      <w:pPr>
        <w:pStyle w:val="BodyText"/>
        <w:rPr>
          <w:sz w:val="40"/>
        </w:rPr>
      </w:pPr>
    </w:p>
    <w:p>
      <w:pPr>
        <w:pStyle w:val="BodyText"/>
        <w:spacing w:before="1"/>
        <w:ind w:left="592" w:right="525"/>
        <w:jc w:val="both"/>
      </w:pPr>
      <w:r>
        <w:rPr/>
        <w:t>The Citrus Hall of Fame of Florida honors distinguished leaders whom have made significant</w:t>
      </w:r>
      <w:r>
        <w:rPr>
          <w:spacing w:val="-5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Florida</w:t>
      </w:r>
      <w:r>
        <w:rPr>
          <w:spacing w:val="-4"/>
        </w:rPr>
        <w:t> </w:t>
      </w:r>
      <w:r>
        <w:rPr/>
        <w:t>citrus</w:t>
      </w:r>
      <w:r>
        <w:rPr>
          <w:spacing w:val="-4"/>
        </w:rPr>
        <w:t> </w:t>
      </w:r>
      <w:r>
        <w:rPr/>
        <w:t>industry.</w:t>
      </w:r>
      <w:r>
        <w:rPr>
          <w:spacing w:val="40"/>
        </w:rPr>
        <w:t> </w:t>
      </w:r>
      <w:r>
        <w:rPr/>
        <w:t>Nominations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due November 1</w:t>
      </w:r>
      <w:r>
        <w:rPr>
          <w:position w:val="8"/>
          <w:sz w:val="16"/>
        </w:rPr>
        <w:t>st</w:t>
      </w:r>
      <w:r>
        <w:rPr>
          <w:spacing w:val="40"/>
          <w:position w:val="8"/>
          <w:sz w:val="16"/>
        </w:rPr>
        <w:t> </w:t>
      </w:r>
      <w:r>
        <w:rPr/>
        <w:t>of each year, and those received after this date will be considered the following year.</w:t>
      </w:r>
      <w:r>
        <w:rPr>
          <w:spacing w:val="40"/>
        </w:rPr>
        <w:t> </w:t>
      </w:r>
      <w:r>
        <w:rPr/>
        <w:t>An individual may be nominated for three (3) consecutive years but then cannot be considered for one (1) year before starting the process again.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92" w:right="526"/>
        <w:jc w:val="both"/>
      </w:pPr>
      <w:r>
        <w:rPr/>
        <w:t>Those making nominations are encouraged to provide detailed relevant</w:t>
      </w:r>
      <w:r>
        <w:rPr/>
        <w:t> background information describing the nominee’s contributions to the citrus industry.</w:t>
      </w:r>
      <w:r>
        <w:rPr>
          <w:spacing w:val="40"/>
        </w:rPr>
        <w:t> </w:t>
      </w:r>
      <w:r>
        <w:rPr/>
        <w:t>Other activities may be of interest,</w:t>
      </w:r>
      <w:r>
        <w:rPr/>
        <w:t> but</w:t>
      </w:r>
      <w:r>
        <w:rPr/>
        <w:t> all candidates will be considered mainly for their impact on the citrus industry.</w:t>
      </w:r>
      <w:r>
        <w:rPr>
          <w:spacing w:val="80"/>
        </w:rPr>
        <w:t> </w:t>
      </w:r>
      <w:r>
        <w:rPr/>
        <w:t>No specific format is required, so be creative but not verbose!</w:t>
      </w:r>
      <w:r>
        <w:rPr>
          <w:spacing w:val="40"/>
        </w:rPr>
        <w:t> </w:t>
      </w:r>
      <w:r>
        <w:rPr/>
        <w:t>Electronic nominations, Word or pdf files, are encouraged.</w:t>
      </w:r>
      <w:r>
        <w:rPr>
          <w:spacing w:val="40"/>
        </w:rPr>
        <w:t> </w:t>
      </w:r>
      <w:r>
        <w:rPr/>
        <w:t>They can be emailed to the addresses shown below.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0" w:hanging="361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nominations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submitted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using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official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Nomination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cover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sheet.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697" w:hanging="361"/>
        <w:jc w:val="left"/>
        <w:rPr>
          <w:b/>
          <w:sz w:val="24"/>
        </w:rPr>
      </w:pPr>
      <w:r>
        <w:rPr>
          <w:b/>
          <w:sz w:val="24"/>
        </w:rPr>
        <w:t>Summarize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contributions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accomplishments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citrus industry.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This is the most important source of information the selection committee examines.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361"/>
        <w:jc w:val="left"/>
        <w:rPr>
          <w:b/>
          <w:sz w:val="24"/>
        </w:rPr>
      </w:pPr>
      <w:r>
        <w:rPr>
          <w:b/>
          <w:sz w:val="24"/>
        </w:rPr>
        <w:t>Complete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Nomination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carefully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directions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stated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form.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376" w:hanging="361"/>
        <w:jc w:val="left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pages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organization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affiliations/offices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held,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publications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applicable) and letters of recommendation should provide additional strength to the nomination package.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These additional pages must be chosen and prepared wisely with careful</w:t>
      </w:r>
    </w:p>
    <w:p>
      <w:pPr>
        <w:pStyle w:val="BodyText"/>
        <w:ind w:left="880"/>
      </w:pPr>
      <w:r>
        <w:rPr/>
        <w:t>thought</w:t>
      </w:r>
      <w:r>
        <w:rPr>
          <w:spacing w:val="-5"/>
        </w:rPr>
        <w:t> </w:t>
      </w:r>
      <w:r>
        <w:rPr/>
        <w:t>given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enhancing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candidate’s</w:t>
      </w:r>
      <w:r>
        <w:rPr>
          <w:spacing w:val="-4"/>
        </w:rPr>
        <w:t> </w:t>
      </w:r>
      <w:r>
        <w:rPr/>
        <w:t>qualifications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award.</w:t>
      </w:r>
      <w:r>
        <w:rPr>
          <w:spacing w:val="40"/>
        </w:rPr>
        <w:t> </w:t>
      </w:r>
      <w:r>
        <w:rPr/>
        <w:t>Sometimes</w:t>
      </w:r>
      <w:r>
        <w:rPr>
          <w:spacing w:val="-6"/>
        </w:rPr>
        <w:t> </w:t>
      </w:r>
      <w:r>
        <w:rPr/>
        <w:t>too much information can be distracting or trivial.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361"/>
        <w:jc w:val="left"/>
        <w:rPr>
          <w:b/>
          <w:sz w:val="24"/>
        </w:rPr>
      </w:pPr>
      <w:r>
        <w:rPr>
          <w:b/>
          <w:sz w:val="24"/>
        </w:rPr>
        <w:t>Nominations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automatically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resubmitted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three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consecutive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years.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947" w:right="6133" w:hanging="428"/>
        <w:jc w:val="left"/>
        <w:rPr>
          <w:b/>
          <w:sz w:val="24"/>
        </w:rPr>
      </w:pPr>
      <w:r>
        <w:rPr>
          <w:b/>
          <w:sz w:val="24"/>
        </w:rPr>
        <w:t>Send completed applications to: (Electronic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submissions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preferred)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00"/>
      </w:pPr>
      <w:hyperlink r:id="rId7">
        <w:r>
          <w:rPr>
            <w:color w:val="0000FF"/>
            <w:spacing w:val="-2"/>
            <w:u w:val="single" w:color="0000FF"/>
          </w:rPr>
          <w:t>Brenda@BurnetteandAssociates.com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600"/>
      </w:pPr>
      <w:r>
        <w:rPr/>
        <w:t>Hard</w:t>
      </w:r>
      <w:r>
        <w:rPr>
          <w:spacing w:val="-5"/>
        </w:rPr>
        <w:t> </w:t>
      </w:r>
      <w:r>
        <w:rPr/>
        <w:t>copies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sent</w:t>
      </w:r>
      <w:r>
        <w:rPr>
          <w:spacing w:val="-6"/>
        </w:rPr>
        <w:t> </w:t>
      </w:r>
      <w:r>
        <w:rPr>
          <w:spacing w:val="-5"/>
        </w:rPr>
        <w:t>to: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600" w:right="5931"/>
      </w:pPr>
      <w:r>
        <w:rPr/>
        <w:t>Florida</w:t>
      </w:r>
      <w:r>
        <w:rPr>
          <w:spacing w:val="-9"/>
        </w:rPr>
        <w:t> </w:t>
      </w:r>
      <w:r>
        <w:rPr/>
        <w:t>Citrus</w:t>
      </w:r>
      <w:r>
        <w:rPr>
          <w:spacing w:val="-9"/>
        </w:rPr>
        <w:t> </w:t>
      </w:r>
      <w:r>
        <w:rPr/>
        <w:t>Hall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Fame 1915 23</w:t>
      </w:r>
      <w:r>
        <w:rPr>
          <w:position w:val="8"/>
          <w:sz w:val="16"/>
        </w:rPr>
        <w:t>rd</w:t>
      </w:r>
      <w:r>
        <w:rPr>
          <w:spacing w:val="40"/>
          <w:position w:val="8"/>
          <w:sz w:val="16"/>
        </w:rPr>
        <w:t> </w:t>
      </w:r>
      <w:r>
        <w:rPr/>
        <w:t>Avenue</w:t>
      </w:r>
    </w:p>
    <w:p>
      <w:pPr>
        <w:pStyle w:val="BodyText"/>
        <w:spacing w:before="2"/>
        <w:ind w:left="1600"/>
      </w:pPr>
      <w:r>
        <w:rPr/>
        <w:t>Vero</w:t>
      </w:r>
      <w:r>
        <w:rPr>
          <w:spacing w:val="-4"/>
        </w:rPr>
        <w:t> </w:t>
      </w:r>
      <w:r>
        <w:rPr/>
        <w:t>Beach,</w:t>
      </w:r>
      <w:r>
        <w:rPr>
          <w:spacing w:val="-4"/>
        </w:rPr>
        <w:t> </w:t>
      </w:r>
      <w:r>
        <w:rPr/>
        <w:t>FL</w:t>
      </w:r>
      <w:r>
        <w:rPr>
          <w:spacing w:val="-6"/>
        </w:rPr>
        <w:t> </w:t>
      </w:r>
      <w:r>
        <w:rPr>
          <w:spacing w:val="-2"/>
        </w:rPr>
        <w:t>32960</w:t>
      </w:r>
    </w:p>
    <w:p>
      <w:pPr>
        <w:pStyle w:val="BodyText"/>
      </w:pPr>
    </w:p>
    <w:p>
      <w:pPr>
        <w:pStyle w:val="BodyText"/>
        <w:ind w:left="1600"/>
      </w:pPr>
      <w:r>
        <w:rPr/>
        <w:t>For</w:t>
      </w:r>
      <w:r>
        <w:rPr>
          <w:spacing w:val="-9"/>
        </w:rPr>
        <w:t> </w:t>
      </w:r>
      <w:r>
        <w:rPr/>
        <w:t>more</w:t>
      </w:r>
      <w:r>
        <w:rPr>
          <w:spacing w:val="-8"/>
        </w:rPr>
        <w:t> </w:t>
      </w:r>
      <w:r>
        <w:rPr/>
        <w:t>information,</w:t>
      </w:r>
      <w:r>
        <w:rPr>
          <w:spacing w:val="-7"/>
        </w:rPr>
        <w:t> </w:t>
      </w:r>
      <w:r>
        <w:rPr/>
        <w:t>contact</w:t>
      </w:r>
      <w:r>
        <w:rPr>
          <w:spacing w:val="-10"/>
        </w:rPr>
        <w:t> </w:t>
      </w:r>
      <w:r>
        <w:rPr/>
        <w:t>Brenda</w:t>
      </w:r>
      <w:r>
        <w:rPr>
          <w:spacing w:val="-11"/>
        </w:rPr>
        <w:t> </w:t>
      </w:r>
      <w:r>
        <w:rPr/>
        <w:t>Eubanks</w:t>
      </w:r>
      <w:r>
        <w:rPr>
          <w:spacing w:val="-8"/>
        </w:rPr>
        <w:t> </w:t>
      </w:r>
      <w:r>
        <w:rPr/>
        <w:t>Burnette</w:t>
      </w:r>
      <w:r>
        <w:rPr>
          <w:spacing w:val="-10"/>
        </w:rPr>
        <w:t> </w:t>
      </w:r>
      <w:r>
        <w:rPr/>
        <w:t>at</w:t>
      </w:r>
      <w:r>
        <w:rPr>
          <w:spacing w:val="-7"/>
        </w:rPr>
        <w:t> </w:t>
      </w:r>
      <w:r>
        <w:rPr/>
        <w:t>(561)</w:t>
      </w:r>
      <w:r>
        <w:rPr>
          <w:spacing w:val="-9"/>
        </w:rPr>
        <w:t> </w:t>
      </w:r>
      <w:r>
        <w:rPr/>
        <w:t>351-</w:t>
      </w:r>
      <w:r>
        <w:rPr>
          <w:spacing w:val="-2"/>
        </w:rPr>
        <w:t>4314.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60" w:right="159" w:firstLine="0"/>
        <w:jc w:val="left"/>
        <w:rPr>
          <w:b/>
          <w:sz w:val="28"/>
        </w:rPr>
      </w:pPr>
      <w:r>
        <w:rPr>
          <w:b/>
          <w:sz w:val="28"/>
        </w:rPr>
        <w:t>NOTE: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Applications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must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received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midnight, November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Those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that arrive after this deadline will be considered the following year.</w:t>
      </w:r>
    </w:p>
    <w:sectPr>
      <w:pgSz w:w="12240" w:h="15840"/>
      <w:pgMar w:top="640" w:bottom="280" w:left="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8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160" w:right="1626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83" w:right="1626"/>
      <w:jc w:val="center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renda@BurnetteandAssociates.com" TargetMode="External"/><Relationship Id="rId6" Type="http://schemas.openxmlformats.org/officeDocument/2006/relationships/hyperlink" Target="http://www.FloridaCitrusHallofFame.com/" TargetMode="External"/><Relationship Id="rId7" Type="http://schemas.openxmlformats.org/officeDocument/2006/relationships/hyperlink" Target="mailto:BBurne1003@aol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Jackson</dc:creator>
  <dc:title>NOMINATION FORM</dc:title>
  <dcterms:created xsi:type="dcterms:W3CDTF">2022-08-11T00:06:18Z</dcterms:created>
  <dcterms:modified xsi:type="dcterms:W3CDTF">2022-08-11T00:06:18Z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for Microsoft 365</vt:lpwstr>
  </property>
</Properties>
</file>